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9" w:rsidRDefault="00031389" w:rsidP="00B440C1">
      <w:pPr>
        <w:rPr>
          <w:b/>
          <w:bCs/>
          <w:sz w:val="26"/>
          <w:szCs w:val="26"/>
          <w:rtl/>
        </w:rPr>
      </w:pPr>
    </w:p>
    <w:p w:rsidR="000D2E4A" w:rsidRDefault="000D2E4A" w:rsidP="00B440C1">
      <w:pPr>
        <w:rPr>
          <w:b/>
          <w:bCs/>
          <w:sz w:val="26"/>
          <w:szCs w:val="26"/>
          <w:rtl/>
        </w:rPr>
      </w:pPr>
    </w:p>
    <w:p w:rsidR="000D2E4A" w:rsidRDefault="000D2E4A" w:rsidP="000D2E4A">
      <w:pPr>
        <w:jc w:val="right"/>
      </w:pPr>
      <w:r w:rsidRPr="0025615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85175" wp14:editId="6869D722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3152775" cy="666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A" w:rsidRPr="0025615C" w:rsidRDefault="000D2E4A" w:rsidP="000D2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:rsidR="000D2E4A" w:rsidRPr="0025615C" w:rsidRDefault="000D2E4A" w:rsidP="000D2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التميز العلمي عن النشر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5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.75pt;width:248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" strokeweight="1.5pt">
                <v:textbox>
                  <w:txbxContent>
                    <w:p w:rsidR="000D2E4A" w:rsidRPr="0025615C" w:rsidRDefault="000D2E4A" w:rsidP="000D2E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:rsidR="000D2E4A" w:rsidRPr="0025615C" w:rsidRDefault="000D2E4A" w:rsidP="000D2E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التميز العلمي عن النشر العلمي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E4A" w:rsidRPr="0025615C" w:rsidRDefault="000D2E4A" w:rsidP="000D2E4A"/>
    <w:p w:rsidR="000D2E4A" w:rsidRDefault="000D2E4A" w:rsidP="000D2E4A">
      <w:pPr>
        <w:rPr>
          <w:rtl/>
        </w:rPr>
      </w:pPr>
    </w:p>
    <w:p w:rsidR="000D2E4A" w:rsidRDefault="000D2E4A" w:rsidP="000D2E4A">
      <w:pPr>
        <w:rPr>
          <w:rtl/>
        </w:rPr>
      </w:pPr>
    </w:p>
    <w:p w:rsidR="000D2E4A" w:rsidRDefault="000D2E4A" w:rsidP="000D2E4A">
      <w:pPr>
        <w:rPr>
          <w:rtl/>
        </w:rPr>
      </w:pPr>
    </w:p>
    <w:p w:rsidR="000D2E4A" w:rsidRDefault="000D2E4A" w:rsidP="000D2E4A"/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E4A" w:rsidRPr="000B6090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0D2E4A" w:rsidRPr="000B6090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0D2E4A" w:rsidRPr="000B6090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خطاب مقدم الطلب إلى رئيس القسم للحصول على بدل مكافأة التميز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3C705F" w:rsidRDefault="000D2E4A" w:rsidP="004938C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>للنشر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 w:rsidRPr="00A566FD">
              <w:rPr>
                <w:rFonts w:asciiTheme="majorBidi" w:hAnsiTheme="majorBidi" w:hint="cs"/>
                <w:color w:val="FF0000"/>
                <w:rtl/>
              </w:rPr>
              <w:t xml:space="preserve"> </w:t>
            </w:r>
            <w:r w:rsidRPr="000D2E4A">
              <w:rPr>
                <w:rFonts w:asciiTheme="majorBidi" w:hAnsiTheme="majorBidi" w:cs="Times New Roman"/>
                <w:color w:val="FF0000"/>
                <w:rtl/>
              </w:rPr>
              <w:t>نموذج ب.ت 1 (اصدار 29-2-2020)</w:t>
            </w:r>
            <w:r>
              <w:rPr>
                <w:rFonts w:asciiTheme="majorBidi" w:hAnsiTheme="majorBidi" w:cs="Times New Roman" w:hint="cs"/>
                <w:color w:val="FF0000"/>
                <w:rtl/>
              </w:rPr>
              <w:t xml:space="preserve"> </w:t>
            </w:r>
            <w:bookmarkStart w:id="0" w:name="_GoBack"/>
            <w:bookmarkEnd w:id="0"/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القسم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الكلية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النشر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اثبات ادراج المجلة ضمن قوائم تصنيف (</w:t>
            </w:r>
            <w:r>
              <w:t>ISI</w:t>
            </w:r>
            <w:r>
              <w:rPr>
                <w:rFonts w:hint="cs"/>
                <w:rtl/>
              </w:rPr>
              <w:t xml:space="preserve">): طباعة صفحة التصنيف حسب الشرح في دليل </w:t>
            </w:r>
            <w:r w:rsidRPr="003C705F">
              <w:rPr>
                <w:rFonts w:hint="eastAsia"/>
                <w:rtl/>
              </w:rPr>
              <w:t>التحقق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تصنيف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المجلات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>
              <w:rPr>
                <w:rFonts w:hint="cs"/>
                <w:rtl/>
              </w:rPr>
              <w:t>إرفاق نسخة من البحث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0D2E4A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  <w:hideMark/>
          </w:tcPr>
          <w:p w:rsidR="000D2E4A" w:rsidRPr="0025615C" w:rsidRDefault="000D2E4A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D2E4A" w:rsidRDefault="000D2E4A" w:rsidP="004938C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عدد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كاملا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في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حالة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المجلات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غير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المصنفة</w:t>
            </w:r>
            <w:r w:rsidRPr="003C70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ضمن قوائم تصنيف (</w:t>
            </w:r>
            <w:r>
              <w:t>ISI</w:t>
            </w:r>
            <w:r>
              <w:rPr>
                <w:rFonts w:hint="cs"/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والتي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تنطبق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عليها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ضوابط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الهيئة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الوطنية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للتقويم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والاعتماد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الأكاديمي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D2E4A" w:rsidRPr="0025615C" w:rsidRDefault="000D2E4A" w:rsidP="004938C5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0D2E4A" w:rsidRDefault="000D2E4A" w:rsidP="000D2E4A">
      <w:pPr>
        <w:rPr>
          <w:rFonts w:asciiTheme="majorBidi" w:hAnsiTheme="majorBidi" w:cs="Times New Roman"/>
          <w:b/>
          <w:bCs/>
          <w:color w:val="FF0000"/>
          <w:rtl/>
        </w:rPr>
      </w:pPr>
    </w:p>
    <w:p w:rsidR="000D2E4A" w:rsidRPr="0070293A" w:rsidRDefault="000D2E4A" w:rsidP="000D2E4A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:rsidR="000D2E4A" w:rsidRDefault="000D2E4A" w:rsidP="00B440C1">
      <w:pPr>
        <w:rPr>
          <w:b/>
          <w:bCs/>
          <w:sz w:val="26"/>
          <w:szCs w:val="26"/>
          <w:rtl/>
        </w:rPr>
      </w:pPr>
    </w:p>
    <w:p w:rsidR="00B440C1" w:rsidRDefault="00B440C1" w:rsidP="00B440C1">
      <w:pPr>
        <w:rPr>
          <w:rtl/>
        </w:rPr>
      </w:pPr>
    </w:p>
    <w:p w:rsidR="00B440C1" w:rsidRDefault="00B440C1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7C4963">
      <w:pPr>
        <w:tabs>
          <w:tab w:val="center" w:pos="2327"/>
        </w:tabs>
        <w:rPr>
          <w:rtl/>
        </w:rPr>
      </w:pPr>
    </w:p>
    <w:p w:rsidR="000D2E4A" w:rsidRDefault="000D2E4A" w:rsidP="00B440C1">
      <w:pPr>
        <w:pStyle w:val="Heading1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B440C1" w:rsidRPr="00AC03B8" w:rsidRDefault="00B440C1" w:rsidP="00B440C1">
      <w:pPr>
        <w:pStyle w:val="Heading1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نموذج طلب صرف مكافأة التميز لأعضاء هيئة التدريس السعوديين ومن في حكمهم </w:t>
      </w:r>
    </w:p>
    <w:p w:rsidR="00B440C1" w:rsidRPr="00AC03B8" w:rsidRDefault="00253663" w:rsidP="00B440C1">
      <w:pPr>
        <w:pStyle w:val="Heading1"/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مكافئة التميز لل</w:t>
      </w:r>
      <w:r w:rsidR="00B440C1" w:rsidRPr="00AC03B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نشر العلمي</w:t>
      </w:r>
    </w:p>
    <w:tbl>
      <w:tblPr>
        <w:bidiVisual/>
        <w:tblW w:w="14310" w:type="dxa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24"/>
        <w:gridCol w:w="1381"/>
        <w:gridCol w:w="218"/>
        <w:gridCol w:w="992"/>
        <w:gridCol w:w="270"/>
        <w:gridCol w:w="323"/>
        <w:gridCol w:w="43"/>
        <w:gridCol w:w="283"/>
        <w:gridCol w:w="52"/>
        <w:gridCol w:w="21"/>
        <w:gridCol w:w="567"/>
        <w:gridCol w:w="676"/>
        <w:gridCol w:w="458"/>
        <w:gridCol w:w="211"/>
        <w:gridCol w:w="782"/>
        <w:gridCol w:w="141"/>
        <w:gridCol w:w="211"/>
        <w:gridCol w:w="498"/>
        <w:gridCol w:w="1004"/>
        <w:gridCol w:w="1696"/>
        <w:gridCol w:w="1839"/>
      </w:tblGrid>
      <w:tr w:rsidR="00B440C1" w:rsidRPr="008226FC" w:rsidTr="00E20EED">
        <w:trPr>
          <w:trHeight w:val="422"/>
        </w:trPr>
        <w:tc>
          <w:tcPr>
            <w:tcW w:w="14310" w:type="dxa"/>
            <w:gridSpan w:val="2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أولاً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هيئة التدريس</w:t>
            </w:r>
          </w:p>
        </w:tc>
      </w:tr>
      <w:tr w:rsidR="00B440C1" w:rsidRPr="008226FC" w:rsidTr="00253663">
        <w:trPr>
          <w:trHeight w:val="413"/>
        </w:trPr>
        <w:tc>
          <w:tcPr>
            <w:tcW w:w="2644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F52DE7" w:rsidP="00A30A5E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رقم الهوية الوطنية</w:t>
            </w:r>
          </w:p>
        </w:tc>
        <w:tc>
          <w:tcPr>
            <w:tcW w:w="2861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A30A5E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965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A30A5E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353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الكلية</w:t>
            </w:r>
          </w:p>
        </w:tc>
      </w:tr>
      <w:tr w:rsidR="00B440C1" w:rsidRPr="008226FC" w:rsidTr="00253663">
        <w:trPr>
          <w:trHeight w:val="411"/>
        </w:trPr>
        <w:tc>
          <w:tcPr>
            <w:tcW w:w="264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86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196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35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B440C1" w:rsidRPr="008226FC" w:rsidTr="00E20EED">
        <w:trPr>
          <w:trHeight w:val="417"/>
        </w:trPr>
        <w:tc>
          <w:tcPr>
            <w:tcW w:w="7470" w:type="dxa"/>
            <w:gridSpan w:val="1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E20EED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البريد الالكتروني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E20EED" w:rsidP="00A30A5E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المحمول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B440C1" w:rsidRPr="008226FC" w:rsidTr="00E20EED">
        <w:trPr>
          <w:trHeight w:val="267"/>
        </w:trPr>
        <w:tc>
          <w:tcPr>
            <w:tcW w:w="14310" w:type="dxa"/>
            <w:gridSpan w:val="2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 w:rsidR="00E20EED">
              <w:rPr>
                <w:rFonts w:ascii="Arial" w:hAnsi="Arial"/>
                <w:b/>
                <w:bCs/>
                <w:sz w:val="26"/>
                <w:szCs w:val="26"/>
                <w:rtl/>
              </w:rPr>
              <w:t>ثانياً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عن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البحث العلمي</w:t>
            </w:r>
          </w:p>
        </w:tc>
      </w:tr>
      <w:tr w:rsidR="00B440C1" w:rsidRPr="008226FC" w:rsidTr="00132C42">
        <w:trPr>
          <w:trHeight w:val="845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tabs>
                <w:tab w:val="left" w:pos="290"/>
              </w:tabs>
              <w:spacing w:after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عنوان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البحث</w:t>
            </w:r>
          </w:p>
        </w:tc>
        <w:tc>
          <w:tcPr>
            <w:tcW w:w="8439" w:type="dxa"/>
            <w:gridSpan w:val="14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B440C1" w:rsidRPr="008226FC" w:rsidTr="00132C42">
        <w:trPr>
          <w:trHeight w:val="436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اسم المجلة العلمية التي تم النشر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بها</w:t>
            </w:r>
          </w:p>
        </w:tc>
        <w:tc>
          <w:tcPr>
            <w:tcW w:w="8439" w:type="dxa"/>
            <w:gridSpan w:val="14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sz w:val="26"/>
                <w:szCs w:val="26"/>
                <w:highlight w:val="yellow"/>
                <w:rtl/>
              </w:rPr>
            </w:pPr>
          </w:p>
        </w:tc>
      </w:tr>
      <w:tr w:rsidR="00B440C1" w:rsidRPr="008226FC" w:rsidTr="00132C42">
        <w:trPr>
          <w:trHeight w:val="414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مجال تخصص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المجلة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حسب تصني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ف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(ISI)</w:t>
            </w:r>
          </w:p>
          <w:p w:rsidR="00B440C1" w:rsidRPr="008226FC" w:rsidRDefault="00E20EED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(Subject Category</w:t>
            </w:r>
            <w:r w:rsidR="00B440C1" w:rsidRPr="008226FC">
              <w:rPr>
                <w:rFonts w:ascii="Arial" w:hAnsi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439" w:type="dxa"/>
            <w:gridSpan w:val="14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B440C1" w:rsidRPr="008226FC" w:rsidTr="00427CC5">
        <w:trPr>
          <w:trHeight w:val="414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E20EED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سنة التصنيف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(</w:t>
            </w:r>
            <w:r w:rsidR="00B440C1" w:rsidRPr="008226FC">
              <w:rPr>
                <w:rFonts w:ascii="Arial" w:hAnsi="Arial"/>
                <w:b/>
                <w:bCs/>
                <w:sz w:val="26"/>
                <w:szCs w:val="26"/>
              </w:rPr>
              <w:t>ISI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) حسب السنة الميلادية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4332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B440C1" w:rsidRPr="008226FC" w:rsidRDefault="00B440C1" w:rsidP="00E20EED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>الرقم التسلسلي</w:t>
            </w:r>
            <w:r w:rsidRPr="008226FC">
              <w:rPr>
                <w:rStyle w:val="shorttext"/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>الدولي</w:t>
            </w:r>
            <w:r w:rsidRPr="008226FC">
              <w:rPr>
                <w:rStyle w:val="shorttext"/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 xml:space="preserve">الموحد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ISSN</w:t>
            </w:r>
            <w:r w:rsidR="00E20EE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B440C1" w:rsidRPr="008226FC" w:rsidTr="00427CC5">
        <w:trPr>
          <w:trHeight w:val="414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3278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معامل تأثير المجلة 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</w:t>
            </w:r>
            <w:r w:rsidR="00B440C1"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(Impact Factor</w:t>
            </w:r>
            <w:r w:rsidR="00B440C1"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حسب تصني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ف </w:t>
            </w:r>
            <w:r w:rsidR="00B440C1"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 (ISI)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4332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B440C1" w:rsidRPr="008226FC" w:rsidRDefault="00B440C1" w:rsidP="00E20EED">
            <w:pPr>
              <w:rPr>
                <w:rStyle w:val="hps"/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B440C1" w:rsidRPr="008226FC" w:rsidTr="00132C42">
        <w:trPr>
          <w:trHeight w:val="414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253663" w:rsidP="0025366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 xml:space="preserve">رابط </w:t>
            </w:r>
            <w:r w:rsidR="00B440C1"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>موقع</w:t>
            </w:r>
            <w:r w:rsidR="00132C42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40C1"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>المجلة</w:t>
            </w:r>
            <w:r w:rsidR="00B440C1" w:rsidRPr="008226FC">
              <w:rPr>
                <w:rStyle w:val="hps"/>
                <w:b/>
                <w:bCs/>
                <w:sz w:val="24"/>
                <w:szCs w:val="24"/>
                <w:rtl/>
              </w:rPr>
              <w:t xml:space="preserve"> </w:t>
            </w:r>
            <w:r w:rsidR="00B440C1" w:rsidRPr="008226FC">
              <w:rPr>
                <w:rStyle w:val="hps"/>
                <w:rFonts w:hint="cs"/>
                <w:b/>
                <w:bCs/>
                <w:sz w:val="24"/>
                <w:szCs w:val="24"/>
                <w:rtl/>
              </w:rPr>
              <w:t>الالكتروني</w:t>
            </w:r>
          </w:p>
        </w:tc>
        <w:tc>
          <w:tcPr>
            <w:tcW w:w="8439" w:type="dxa"/>
            <w:gridSpan w:val="14"/>
            <w:tcBorders>
              <w:left w:val="single" w:sz="4" w:space="0" w:color="auto"/>
            </w:tcBorders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B440C1" w:rsidRPr="008226FC" w:rsidTr="00132C42">
        <w:trPr>
          <w:trHeight w:val="599"/>
        </w:trPr>
        <w:tc>
          <w:tcPr>
            <w:tcW w:w="5871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تم نشر البحث اثناء عملي في جامعة القصيم</w:t>
            </w:r>
          </w:p>
        </w:tc>
        <w:tc>
          <w:tcPr>
            <w:tcW w:w="3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B440C1" w:rsidRPr="008226FC" w:rsidTr="00E20EED">
        <w:trPr>
          <w:trHeight w:val="603"/>
        </w:trPr>
        <w:tc>
          <w:tcPr>
            <w:tcW w:w="14310" w:type="dxa"/>
            <w:gridSpan w:val="23"/>
            <w:vAlign w:val="center"/>
          </w:tcPr>
          <w:p w:rsidR="00B440C1" w:rsidRPr="008226FC" w:rsidRDefault="00B440C1" w:rsidP="00E20EED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يرجى استيفاء إحدى الفقرتين التاليتين حسب مجال تخصص المجلة التي تم النشر بها</w:t>
            </w:r>
          </w:p>
        </w:tc>
      </w:tr>
      <w:tr w:rsidR="00B440C1" w:rsidRPr="008226FC" w:rsidTr="00427CC5">
        <w:trPr>
          <w:trHeight w:val="1082"/>
        </w:trPr>
        <w:tc>
          <w:tcPr>
            <w:tcW w:w="582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DD34CD" w:rsidRDefault="00B440C1" w:rsidP="00132C42">
            <w:pPr>
              <w:pStyle w:val="a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D34CD">
              <w:rPr>
                <w:rFonts w:ascii="Arial" w:hAnsi="Arial"/>
                <w:b/>
                <w:bCs/>
                <w:sz w:val="26"/>
                <w:szCs w:val="26"/>
                <w:rtl/>
              </w:rPr>
              <w:t>فئة المجلة حسب الجداول المعتمدة من الهيئة للنشر في جميع التخصصات عدا تخصصات العلوم الشرعية وعلوم اللغة العربية</w:t>
            </w:r>
          </w:p>
        </w:tc>
        <w:tc>
          <w:tcPr>
            <w:tcW w:w="9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( أ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( ب 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( ج )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مجلة محلية مصنفة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في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(ISI)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ينطبق</w:t>
            </w:r>
          </w:p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B440C1" w:rsidRPr="008226FC" w:rsidTr="00427CC5">
        <w:trPr>
          <w:trHeight w:val="828"/>
        </w:trPr>
        <w:tc>
          <w:tcPr>
            <w:tcW w:w="5828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DD34CD" w:rsidRDefault="00B440C1" w:rsidP="00132C42">
            <w:pPr>
              <w:pStyle w:val="a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D34CD">
              <w:rPr>
                <w:rFonts w:ascii="Arial" w:hAnsi="Arial"/>
                <w:b/>
                <w:bCs/>
                <w:sz w:val="26"/>
                <w:szCs w:val="26"/>
                <w:rtl/>
              </w:rPr>
              <w:t>فئة المجلة حسب الجداول المعتمدة من الهيئة للنشر</w:t>
            </w:r>
            <w:r w:rsidRPr="00DD34C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D34CD">
              <w:rPr>
                <w:rFonts w:ascii="Arial" w:hAnsi="Arial"/>
                <w:b/>
                <w:bCs/>
                <w:sz w:val="26"/>
                <w:szCs w:val="26"/>
                <w:rtl/>
              </w:rPr>
              <w:t>في تخصصات العلوم الشرعية وعلوم اللغة العربية</w:t>
            </w:r>
          </w:p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( أ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( ب 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( ج )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مجلة محلية مصنفة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في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(ISI)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>O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ينطبق</w:t>
            </w:r>
          </w:p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B440C1" w:rsidRPr="008226FC" w:rsidTr="00132C42">
        <w:trPr>
          <w:trHeight w:val="597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 النشر الفعلي</w:t>
            </w:r>
          </w:p>
        </w:tc>
        <w:tc>
          <w:tcPr>
            <w:tcW w:w="6542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sz w:val="26"/>
                <w:szCs w:val="26"/>
                <w:rtl/>
              </w:rPr>
            </w:pP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5248" w:type="dxa"/>
            <w:gridSpan w:val="5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الموافق</w:t>
            </w:r>
            <w:r w:rsid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5673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</w:t>
            </w:r>
          </w:p>
        </w:tc>
      </w:tr>
      <w:tr w:rsidR="00B440C1" w:rsidRPr="008226FC" w:rsidTr="00132C42">
        <w:trPr>
          <w:trHeight w:val="597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542" w:type="dxa"/>
            <w:gridSpan w:val="16"/>
            <w:tcBorders>
              <w:right w:val="single" w:sz="4" w:space="0" w:color="auto"/>
            </w:tcBorders>
            <w:shd w:val="clear" w:color="auto" w:fill="FFFFFF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5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CA064A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CA064A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="00CA064A" w:rsidRPr="008226FC">
              <w:rPr>
                <w:rFonts w:ascii="Arial" w:hAnsi="Arial"/>
                <w:sz w:val="26"/>
                <w:szCs w:val="26"/>
                <w:rtl/>
              </w:rPr>
              <w:t xml:space="preserve">        </w:t>
            </w:r>
            <w:r w:rsidR="00CA064A"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="00CA064A"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B440C1" w:rsidRPr="008226FC" w:rsidTr="00132C42">
        <w:trPr>
          <w:trHeight w:val="581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7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1C4249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بالموافقة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B440C1"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1C4249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عدم الموافقة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B440C1"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5"/>
            <w:tcBorders>
              <w:left w:val="single" w:sz="4" w:space="0" w:color="auto"/>
            </w:tcBorders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ها        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CA064A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CA064A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="00CA064A" w:rsidRPr="008226FC">
              <w:rPr>
                <w:rFonts w:ascii="Arial" w:hAnsi="Arial"/>
                <w:sz w:val="26"/>
                <w:szCs w:val="26"/>
                <w:rtl/>
              </w:rPr>
              <w:t xml:space="preserve">        </w:t>
            </w:r>
            <w:r w:rsidR="00CA064A"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="00CA064A"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B440C1" w:rsidRPr="008226FC" w:rsidTr="00132C42">
        <w:trPr>
          <w:trHeight w:val="581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542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5"/>
            <w:tcBorders>
              <w:left w:val="single" w:sz="4" w:space="0" w:color="auto"/>
            </w:tcBorders>
            <w:vAlign w:val="center"/>
          </w:tcPr>
          <w:p w:rsidR="00B440C1" w:rsidRPr="008226FC" w:rsidRDefault="00CA064A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1C4249" w:rsidRPr="008226FC" w:rsidTr="00132C42">
        <w:trPr>
          <w:trHeight w:val="562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C4249" w:rsidRPr="008226FC" w:rsidRDefault="001C4249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7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4249" w:rsidRPr="008226FC" w:rsidRDefault="001C4249" w:rsidP="001C4249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بالموافقة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4249" w:rsidRPr="008226FC" w:rsidRDefault="001C4249" w:rsidP="001C4249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عدم الموافقة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49" w:rsidRPr="008226FC" w:rsidRDefault="001C4249" w:rsidP="001C4249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5"/>
            <w:tcBorders>
              <w:left w:val="single" w:sz="4" w:space="0" w:color="auto"/>
            </w:tcBorders>
            <w:vAlign w:val="center"/>
          </w:tcPr>
          <w:p w:rsidR="001C4249" w:rsidRPr="008226FC" w:rsidRDefault="001C4249" w:rsidP="001C4249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ها 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CA064A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="00CA064A"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CA064A"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="00CA064A" w:rsidRPr="008226FC">
              <w:rPr>
                <w:rFonts w:ascii="Arial" w:hAnsi="Arial"/>
                <w:sz w:val="26"/>
                <w:szCs w:val="26"/>
                <w:rtl/>
              </w:rPr>
              <w:t xml:space="preserve">        </w:t>
            </w:r>
            <w:r w:rsidR="00CA064A"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="00CA064A"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B440C1" w:rsidRPr="008226FC" w:rsidTr="00132C42">
        <w:trPr>
          <w:trHeight w:val="562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0C1" w:rsidRPr="008226FC" w:rsidRDefault="00B440C1" w:rsidP="00132C4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707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B440C1" w:rsidP="00E20EE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الاسم: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C1" w:rsidRPr="008226FC" w:rsidRDefault="00B440C1" w:rsidP="00E20EE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248" w:type="dxa"/>
            <w:gridSpan w:val="5"/>
            <w:tcBorders>
              <w:left w:val="single" w:sz="4" w:space="0" w:color="auto"/>
            </w:tcBorders>
            <w:vAlign w:val="center"/>
          </w:tcPr>
          <w:p w:rsidR="00B440C1" w:rsidRPr="008226FC" w:rsidRDefault="00CA064A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CA064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Pr="008226FC">
              <w:rPr>
                <w:rFonts w:ascii="Arial" w:hAnsi="Arial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 w:hint="cs"/>
                <w:sz w:val="26"/>
                <w:szCs w:val="26"/>
                <w:rtl/>
              </w:rPr>
              <w:t xml:space="preserve">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B440C1" w:rsidRPr="008226FC" w:rsidTr="00E20EED">
        <w:trPr>
          <w:trHeight w:val="383"/>
        </w:trPr>
        <w:tc>
          <w:tcPr>
            <w:tcW w:w="14310" w:type="dxa"/>
            <w:gridSpan w:val="23"/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  <w:r w:rsidR="00E20EED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>ثالثاً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توصية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اللجنة </w:t>
            </w:r>
          </w:p>
        </w:tc>
      </w:tr>
      <w:tr w:rsidR="00B440C1" w:rsidRPr="008226FC" w:rsidTr="00427CC5">
        <w:trPr>
          <w:trHeight w:val="197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B440C1" w:rsidRPr="008226FC" w:rsidRDefault="00B440C1" w:rsidP="00A30A5E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3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723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</w:t>
            </w:r>
            <w:r w:rsidR="00E20EE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ي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للدرجة الأولى من السلم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440C1" w:rsidRDefault="00B440C1" w:rsidP="00A30A5E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CA064A" w:rsidRPr="008226FC" w:rsidRDefault="00CA064A" w:rsidP="00A30A5E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B440C1" w:rsidRPr="008226FC" w:rsidRDefault="00CA064A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وتاريخ    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/   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/ 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هـ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</w:p>
        </w:tc>
      </w:tr>
      <w:tr w:rsidR="00B440C1" w:rsidRPr="008226FC" w:rsidTr="00427CC5">
        <w:trPr>
          <w:trHeight w:val="196"/>
        </w:trPr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B440C1" w:rsidRPr="008226FC" w:rsidRDefault="00B440C1" w:rsidP="00A30A5E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B440C1" w:rsidRPr="008226FC" w:rsidTr="00427CC5">
        <w:trPr>
          <w:trHeight w:val="455"/>
        </w:trPr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CA064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CA06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B440C1" w:rsidRPr="008226FC" w:rsidTr="00E20EED">
        <w:trPr>
          <w:trHeight w:val="548"/>
        </w:trPr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80" w:type="dxa"/>
            <w:gridSpan w:val="2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سبب الرف</w:t>
            </w:r>
            <w:r w:rsidR="00E20EE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ض إذا لم يستحق البحث المكافأة:</w:t>
            </w:r>
          </w:p>
        </w:tc>
      </w:tr>
      <w:tr w:rsidR="00B440C1" w:rsidRPr="008226FC" w:rsidTr="00E20EED">
        <w:trPr>
          <w:trHeight w:val="692"/>
        </w:trPr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B440C1" w:rsidP="00A30A5E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7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1C4249" w:rsidP="00E20EE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رئيس اللجنة الدائمة لمكافأ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ة التميز العلمي</w:t>
            </w:r>
          </w:p>
        </w:tc>
        <w:tc>
          <w:tcPr>
            <w:tcW w:w="35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E20EED" w:rsidP="00E20EE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440C1" w:rsidRPr="008226FC" w:rsidRDefault="00E20EED" w:rsidP="00E20EE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</w:t>
            </w:r>
            <w:r w:rsidR="00B440C1"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B440C1" w:rsidRPr="008226FC" w:rsidTr="00E20EED">
        <w:trPr>
          <w:cantSplit/>
          <w:trHeight w:val="1134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440C1" w:rsidRPr="008226FC" w:rsidRDefault="00B440C1" w:rsidP="00E20EED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680" w:type="dxa"/>
            <w:gridSpan w:val="2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0C1" w:rsidRPr="008226FC" w:rsidRDefault="00806406" w:rsidP="00806406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</w:p>
        </w:tc>
      </w:tr>
    </w:tbl>
    <w:p w:rsidR="00B440C1" w:rsidRDefault="00B440C1" w:rsidP="00B440C1">
      <w:pPr>
        <w:rPr>
          <w:b/>
          <w:bCs/>
          <w:sz w:val="26"/>
          <w:szCs w:val="26"/>
          <w:rtl/>
        </w:rPr>
      </w:pPr>
    </w:p>
    <w:sectPr w:rsidR="00B440C1" w:rsidSect="00C6045A">
      <w:headerReference w:type="default" r:id="rId7"/>
      <w:footerReference w:type="default" r:id="rId8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98" w:rsidRDefault="00A47E98" w:rsidP="00C74E5B">
      <w:r>
        <w:separator/>
      </w:r>
    </w:p>
  </w:endnote>
  <w:endnote w:type="continuationSeparator" w:id="0">
    <w:p w:rsidR="00A47E98" w:rsidRDefault="00A47E98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5B" w:rsidRPr="00C74E5B" w:rsidRDefault="00C6045A" w:rsidP="00AC03B8">
    <w:pPr>
      <w:pStyle w:val="Footer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DC080D">
                          <w:r>
                            <w:rPr>
                              <w:rFonts w:hint="cs"/>
                              <w:rtl/>
                            </w:rPr>
                            <w:t>نموذج ب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r w:rsidRPr="00DF660C">
                            <w:rPr>
                              <w:rtl/>
                            </w:rPr>
                            <w:t xml:space="preserve"> 1 (</w:t>
                          </w:r>
                          <w:r w:rsidR="00DC080D" w:rsidRPr="00DF660C">
                            <w:rPr>
                              <w:rtl/>
                            </w:rPr>
                            <w:t xml:space="preserve">اصدار </w:t>
                          </w:r>
                          <w:r w:rsidR="00DC080D">
                            <w:rPr>
                              <w:rFonts w:hint="cs"/>
                              <w:rtl/>
                            </w:rPr>
                            <w:t>29</w:t>
                          </w:r>
                          <w:r w:rsidR="00DC080D" w:rsidRPr="00DF660C">
                            <w:rPr>
                              <w:rtl/>
                            </w:rPr>
                            <w:t>-2-20</w:t>
                          </w:r>
                          <w:r w:rsidR="00DC080D"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:rsidR="00C6045A" w:rsidRDefault="00C6045A" w:rsidP="00DC080D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>
                      <w:rPr>
                        <w:rFonts w:hint="cs"/>
                        <w:rtl/>
                      </w:rPr>
                      <w:t>ب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ت</w:t>
                    </w:r>
                    <w:r w:rsidRPr="00DF660C">
                      <w:rPr>
                        <w:rtl/>
                      </w:rPr>
                      <w:t xml:space="preserve"> 1 (</w:t>
                    </w:r>
                    <w:r w:rsidR="00DC080D" w:rsidRPr="00DF660C">
                      <w:rPr>
                        <w:rtl/>
                      </w:rPr>
                      <w:t xml:space="preserve">اصدار </w:t>
                    </w:r>
                    <w:r w:rsidR="00DC080D">
                      <w:rPr>
                        <w:rFonts w:hint="cs"/>
                        <w:rtl/>
                      </w:rPr>
                      <w:t>29</w:t>
                    </w:r>
                    <w:r w:rsidR="00DC080D" w:rsidRPr="00DF660C">
                      <w:rPr>
                        <w:rtl/>
                      </w:rPr>
                      <w:t>-2-20</w:t>
                    </w:r>
                    <w:r w:rsidR="00DC080D"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0" o:spid="_x0000_s1030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31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4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98" w:rsidRDefault="00A47E98" w:rsidP="00C74E5B">
      <w:r>
        <w:separator/>
      </w:r>
    </w:p>
  </w:footnote>
  <w:footnote w:type="continuationSeparator" w:id="0">
    <w:p w:rsidR="00A47E98" w:rsidRDefault="00A47E98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8" w:rsidRPr="00AC03B8" w:rsidRDefault="00AC03B8" w:rsidP="00AC03B8">
    <w:pPr>
      <w:pStyle w:val="Header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B8C14" wp14:editId="2769A153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B8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07656F" wp14:editId="35CB07ED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E973DE" wp14:editId="5A0ED082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7656F" id="Text Box 2" o:spid="_x0000_s1027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FE973DE" wp14:editId="5A0ED082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953B55" wp14:editId="7511E3C6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E6155E" wp14:editId="1DCE8EBE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953B55" id="_x0000_s1028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E6155E" wp14:editId="1DCE8EBE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NKsFAE78vc0tAAAA"/>
  </w:docVars>
  <w:rsids>
    <w:rsidRoot w:val="00FA2C78"/>
    <w:rsid w:val="00031389"/>
    <w:rsid w:val="000709C1"/>
    <w:rsid w:val="000D2E4A"/>
    <w:rsid w:val="00131355"/>
    <w:rsid w:val="00132C42"/>
    <w:rsid w:val="001730E0"/>
    <w:rsid w:val="00176C9B"/>
    <w:rsid w:val="001B0A80"/>
    <w:rsid w:val="001B4883"/>
    <w:rsid w:val="001C4249"/>
    <w:rsid w:val="001C4C5A"/>
    <w:rsid w:val="001D6EEB"/>
    <w:rsid w:val="00210983"/>
    <w:rsid w:val="00220AC6"/>
    <w:rsid w:val="00253663"/>
    <w:rsid w:val="00260628"/>
    <w:rsid w:val="002A6F99"/>
    <w:rsid w:val="002C20FD"/>
    <w:rsid w:val="002F0AD9"/>
    <w:rsid w:val="002F64B9"/>
    <w:rsid w:val="00302277"/>
    <w:rsid w:val="003278C1"/>
    <w:rsid w:val="003437E2"/>
    <w:rsid w:val="003D3FBF"/>
    <w:rsid w:val="00427CC5"/>
    <w:rsid w:val="00434470"/>
    <w:rsid w:val="00456735"/>
    <w:rsid w:val="004837B6"/>
    <w:rsid w:val="00483880"/>
    <w:rsid w:val="004B1861"/>
    <w:rsid w:val="00515EFD"/>
    <w:rsid w:val="0060743C"/>
    <w:rsid w:val="006702C2"/>
    <w:rsid w:val="00716340"/>
    <w:rsid w:val="007477C2"/>
    <w:rsid w:val="007C4963"/>
    <w:rsid w:val="00806406"/>
    <w:rsid w:val="008226FC"/>
    <w:rsid w:val="008D04C5"/>
    <w:rsid w:val="0093036B"/>
    <w:rsid w:val="00992EDE"/>
    <w:rsid w:val="009A1B11"/>
    <w:rsid w:val="009A3C7F"/>
    <w:rsid w:val="009C5E5B"/>
    <w:rsid w:val="009F433E"/>
    <w:rsid w:val="00A30A5E"/>
    <w:rsid w:val="00A31BF9"/>
    <w:rsid w:val="00A47E98"/>
    <w:rsid w:val="00A94671"/>
    <w:rsid w:val="00AC03B8"/>
    <w:rsid w:val="00B440C1"/>
    <w:rsid w:val="00B504C6"/>
    <w:rsid w:val="00C6045A"/>
    <w:rsid w:val="00C74E5B"/>
    <w:rsid w:val="00CA064A"/>
    <w:rsid w:val="00DC080D"/>
    <w:rsid w:val="00E20EED"/>
    <w:rsid w:val="00E8742E"/>
    <w:rsid w:val="00F52DE7"/>
    <w:rsid w:val="00F67307"/>
    <w:rsid w:val="00FA2C78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6BA22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paragraph" w:styleId="NormalWeb">
    <w:name w:val="Normal (Web)"/>
    <w:basedOn w:val="Normal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العلمي.dot</Template>
  <TotalTime>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13</cp:revision>
  <dcterms:created xsi:type="dcterms:W3CDTF">2019-11-07T14:44:00Z</dcterms:created>
  <dcterms:modified xsi:type="dcterms:W3CDTF">2020-02-29T20:46:00Z</dcterms:modified>
</cp:coreProperties>
</file>